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F24" w:rsidRDefault="00660F24" w:rsidP="00660F24">
      <w:pPr>
        <w:spacing w:line="276" w:lineRule="auto"/>
        <w:jc w:val="center"/>
        <w:rPr>
          <w:b/>
          <w:sz w:val="28"/>
          <w:szCs w:val="28"/>
        </w:rPr>
      </w:pPr>
      <w:r w:rsidRPr="00EC01D5">
        <w:rPr>
          <w:b/>
          <w:sz w:val="28"/>
          <w:szCs w:val="28"/>
        </w:rPr>
        <w:t>ФИНАНСОВО-ЭКОНОМИЧЕСКОЕ ОБОСНОВАНИЕ</w:t>
      </w:r>
    </w:p>
    <w:p w:rsidR="00660F24" w:rsidRPr="00EC01D5" w:rsidRDefault="00660F24" w:rsidP="00660F24">
      <w:pPr>
        <w:spacing w:line="276" w:lineRule="auto"/>
        <w:jc w:val="center"/>
        <w:rPr>
          <w:b/>
          <w:sz w:val="28"/>
          <w:szCs w:val="28"/>
        </w:rPr>
      </w:pPr>
    </w:p>
    <w:p w:rsidR="00660F24" w:rsidRDefault="00660F24" w:rsidP="00660F24">
      <w:pPr>
        <w:jc w:val="center"/>
        <w:rPr>
          <w:sz w:val="28"/>
          <w:szCs w:val="28"/>
        </w:rPr>
      </w:pPr>
      <w:r w:rsidRPr="00EC01D5">
        <w:rPr>
          <w:bCs/>
          <w:sz w:val="28"/>
          <w:szCs w:val="28"/>
        </w:rPr>
        <w:t xml:space="preserve">к проекту решения </w:t>
      </w:r>
      <w:r w:rsidRPr="00EC01D5">
        <w:rPr>
          <w:sz w:val="28"/>
          <w:szCs w:val="28"/>
        </w:rPr>
        <w:t xml:space="preserve">«Об утверждении прогнозного </w:t>
      </w:r>
      <w:proofErr w:type="gramStart"/>
      <w:r w:rsidRPr="00EC01D5">
        <w:rPr>
          <w:sz w:val="28"/>
          <w:szCs w:val="28"/>
        </w:rPr>
        <w:t>плана приватизации муниципального имущества Шенкурского муниципального окру</w:t>
      </w:r>
      <w:r>
        <w:rPr>
          <w:sz w:val="28"/>
          <w:szCs w:val="28"/>
        </w:rPr>
        <w:t>га Архангельской области</w:t>
      </w:r>
      <w:proofErr w:type="gramEnd"/>
      <w:r>
        <w:rPr>
          <w:sz w:val="28"/>
          <w:szCs w:val="28"/>
        </w:rPr>
        <w:t xml:space="preserve"> на 2026 </w:t>
      </w:r>
      <w:r w:rsidRPr="00EC01D5">
        <w:rPr>
          <w:sz w:val="28"/>
          <w:szCs w:val="28"/>
        </w:rPr>
        <w:t xml:space="preserve">год, а также плановый период </w:t>
      </w:r>
    </w:p>
    <w:p w:rsidR="00660F24" w:rsidRPr="00EC01D5" w:rsidRDefault="00660F24" w:rsidP="00660F24">
      <w:pPr>
        <w:jc w:val="center"/>
        <w:rPr>
          <w:sz w:val="28"/>
          <w:szCs w:val="28"/>
        </w:rPr>
      </w:pPr>
      <w:r>
        <w:rPr>
          <w:sz w:val="28"/>
          <w:szCs w:val="28"/>
        </w:rPr>
        <w:t>2027 и 2028 года</w:t>
      </w:r>
      <w:r w:rsidRPr="00EC01D5">
        <w:rPr>
          <w:sz w:val="28"/>
          <w:szCs w:val="28"/>
        </w:rPr>
        <w:t>»</w:t>
      </w:r>
    </w:p>
    <w:p w:rsidR="00660F24" w:rsidRDefault="00660F24" w:rsidP="00660F24">
      <w:pPr>
        <w:spacing w:line="276" w:lineRule="auto"/>
        <w:jc w:val="both"/>
        <w:rPr>
          <w:b/>
          <w:sz w:val="32"/>
          <w:szCs w:val="32"/>
        </w:rPr>
      </w:pPr>
    </w:p>
    <w:p w:rsidR="00660F24" w:rsidRDefault="00660F24" w:rsidP="00660F24">
      <w:pPr>
        <w:ind w:firstLine="708"/>
        <w:jc w:val="both"/>
        <w:rPr>
          <w:sz w:val="28"/>
          <w:szCs w:val="28"/>
        </w:rPr>
      </w:pPr>
      <w:r w:rsidRPr="006C2969">
        <w:rPr>
          <w:sz w:val="28"/>
          <w:szCs w:val="28"/>
        </w:rPr>
        <w:t>Реал</w:t>
      </w:r>
      <w:r>
        <w:rPr>
          <w:sz w:val="28"/>
          <w:szCs w:val="28"/>
        </w:rPr>
        <w:t xml:space="preserve">изация решения </w:t>
      </w:r>
      <w:r w:rsidRPr="00EC01D5">
        <w:rPr>
          <w:sz w:val="28"/>
          <w:szCs w:val="28"/>
        </w:rPr>
        <w:t xml:space="preserve">«Об утверждении прогнозного </w:t>
      </w:r>
      <w:proofErr w:type="gramStart"/>
      <w:r w:rsidRPr="00EC01D5">
        <w:rPr>
          <w:sz w:val="28"/>
          <w:szCs w:val="28"/>
        </w:rPr>
        <w:t>плана приватизации муниципального имущества Шенкурского муниципального окру</w:t>
      </w:r>
      <w:r>
        <w:rPr>
          <w:sz w:val="28"/>
          <w:szCs w:val="28"/>
        </w:rPr>
        <w:t>га Архангельской области</w:t>
      </w:r>
      <w:proofErr w:type="gramEnd"/>
      <w:r>
        <w:rPr>
          <w:sz w:val="28"/>
          <w:szCs w:val="28"/>
        </w:rPr>
        <w:t xml:space="preserve"> на 2026 </w:t>
      </w:r>
      <w:r w:rsidRPr="00EC01D5">
        <w:rPr>
          <w:sz w:val="28"/>
          <w:szCs w:val="28"/>
        </w:rPr>
        <w:t xml:space="preserve">год, а также плановый период </w:t>
      </w:r>
      <w:r>
        <w:rPr>
          <w:sz w:val="28"/>
          <w:szCs w:val="28"/>
        </w:rPr>
        <w:t>2027 и 2028 года</w:t>
      </w:r>
      <w:r w:rsidRPr="00EC01D5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Pr="006C2969">
        <w:rPr>
          <w:sz w:val="28"/>
          <w:szCs w:val="28"/>
        </w:rPr>
        <w:t xml:space="preserve">потребует дополнительных финансовых затрат из бюджета </w:t>
      </w:r>
      <w:r>
        <w:rPr>
          <w:sz w:val="28"/>
          <w:szCs w:val="28"/>
        </w:rPr>
        <w:t>Шенкурского муниципального округа Архангельской области:</w:t>
      </w:r>
    </w:p>
    <w:p w:rsidR="00660F24" w:rsidRPr="00D83C25" w:rsidRDefault="00660F24" w:rsidP="00660F24">
      <w:pPr>
        <w:spacing w:line="276" w:lineRule="auto"/>
        <w:ind w:firstLine="708"/>
        <w:jc w:val="both"/>
        <w:rPr>
          <w:sz w:val="28"/>
          <w:szCs w:val="28"/>
        </w:rPr>
      </w:pPr>
      <w:r w:rsidRPr="00D83C25">
        <w:rPr>
          <w:sz w:val="28"/>
          <w:szCs w:val="28"/>
        </w:rPr>
        <w:t xml:space="preserve">- оценка  имущества для </w:t>
      </w:r>
      <w:r>
        <w:rPr>
          <w:sz w:val="28"/>
          <w:szCs w:val="28"/>
        </w:rPr>
        <w:t>проведения процедуры торгов – 36</w:t>
      </w:r>
      <w:r w:rsidRPr="00D83C25">
        <w:rPr>
          <w:sz w:val="28"/>
          <w:szCs w:val="28"/>
        </w:rPr>
        <w:t> 000,00 руб. (в 202</w:t>
      </w:r>
      <w:r>
        <w:rPr>
          <w:sz w:val="28"/>
          <w:szCs w:val="28"/>
        </w:rPr>
        <w:t>5 году-16000,00 руб., в 2026 году-10</w:t>
      </w:r>
      <w:r w:rsidRPr="00D83C25">
        <w:rPr>
          <w:sz w:val="28"/>
          <w:szCs w:val="28"/>
        </w:rPr>
        <w:t>000,00 руб., в 202</w:t>
      </w:r>
      <w:r>
        <w:rPr>
          <w:sz w:val="28"/>
          <w:szCs w:val="28"/>
        </w:rPr>
        <w:t>7 году-10000,00 руб.</w:t>
      </w:r>
      <w:r w:rsidRPr="00D83C25">
        <w:rPr>
          <w:sz w:val="28"/>
          <w:szCs w:val="28"/>
        </w:rPr>
        <w:t>)</w:t>
      </w:r>
    </w:p>
    <w:p w:rsidR="00660F24" w:rsidRDefault="00660F24" w:rsidP="00660F24">
      <w:pPr>
        <w:spacing w:line="276" w:lineRule="auto"/>
        <w:ind w:firstLine="708"/>
        <w:jc w:val="both"/>
        <w:rPr>
          <w:sz w:val="28"/>
          <w:szCs w:val="28"/>
        </w:rPr>
      </w:pPr>
    </w:p>
    <w:p w:rsidR="00660F24" w:rsidRDefault="00660F24" w:rsidP="00660F24">
      <w:pPr>
        <w:pStyle w:val="1"/>
        <w:tabs>
          <w:tab w:val="left" w:pos="7513"/>
        </w:tabs>
        <w:spacing w:line="276" w:lineRule="auto"/>
        <w:ind w:firstLine="0"/>
      </w:pPr>
      <w:proofErr w:type="gramStart"/>
      <w:r>
        <w:t>Исполняющий</w:t>
      </w:r>
      <w:proofErr w:type="gramEnd"/>
      <w:r>
        <w:t xml:space="preserve"> полномочия главы </w:t>
      </w:r>
    </w:p>
    <w:p w:rsidR="00660F24" w:rsidRDefault="00660F24" w:rsidP="00660F24">
      <w:pPr>
        <w:pStyle w:val="1"/>
        <w:tabs>
          <w:tab w:val="left" w:pos="7513"/>
        </w:tabs>
        <w:spacing w:line="276" w:lineRule="auto"/>
        <w:ind w:firstLine="0"/>
      </w:pPr>
      <w:r>
        <w:t>Шенкурского муниципального округа                                           А.А. Росляков</w:t>
      </w:r>
    </w:p>
    <w:p w:rsidR="00660F24" w:rsidRDefault="00660F24" w:rsidP="00660F24">
      <w:pPr>
        <w:spacing w:line="276" w:lineRule="auto"/>
        <w:rPr>
          <w:sz w:val="28"/>
          <w:szCs w:val="28"/>
        </w:rPr>
      </w:pPr>
    </w:p>
    <w:p w:rsidR="00660F24" w:rsidRDefault="00660F24" w:rsidP="00660F24"/>
    <w:p w:rsidR="00660F24" w:rsidRDefault="00660F24" w:rsidP="00660F24"/>
    <w:p w:rsidR="00BF27E7" w:rsidRDefault="00D64CDD"/>
    <w:sectPr w:rsidR="00BF27E7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0B37"/>
    <w:rsid w:val="0008005A"/>
    <w:rsid w:val="003E5ECA"/>
    <w:rsid w:val="00610B37"/>
    <w:rsid w:val="00660F24"/>
    <w:rsid w:val="00D64CDD"/>
    <w:rsid w:val="00F346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60F24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0F2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64C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64C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2</cp:revision>
  <cp:lastPrinted>2025-09-19T07:02:00Z</cp:lastPrinted>
  <dcterms:created xsi:type="dcterms:W3CDTF">2025-09-19T06:48:00Z</dcterms:created>
  <dcterms:modified xsi:type="dcterms:W3CDTF">2025-09-19T07:24:00Z</dcterms:modified>
</cp:coreProperties>
</file>